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166集8分37</w:t>
      </w:r>
    </w:p>
    <w:p>
      <w:pPr>
        <w:rPr>
          <w:rFonts w:hint="eastAsia"/>
          <w:lang w:val="en-US" w:eastAsia="zh-CN"/>
        </w:rPr>
      </w:pPr>
      <w:r>
        <w:rPr>
          <w:rFonts w:hint="eastAsia"/>
          <w:lang w:val="en-US" w:eastAsia="zh-CN"/>
        </w:rPr>
        <w:t>A</w:t>
      </w:r>
    </w:p>
    <w:p>
      <w:pPr>
        <w:rPr>
          <w:rFonts w:hint="eastAsia"/>
          <w:lang w:val="en-US" w:eastAsia="zh-CN"/>
        </w:rPr>
      </w:pPr>
      <w:r>
        <w:rPr>
          <w:rFonts w:hint="eastAsia"/>
          <w:lang w:val="en-US" w:eastAsia="zh-CN"/>
        </w:rPr>
        <w:t>Immer mehr Menschen gehen nicht nur einer Arbeit nach. Auch Sandra Preval hat zwei Jobs. Die Tätigkeit als Trainerin in einem Kletterpark ist für sie ein willkommener Ausgleich zu ihrem Hauptjob als Sachbearbeiterin. „Wenn ich den ganzen Tag am Schreibtisch war, hilft mir die Arbeit an der frischen Luft, den Kopf wieder freizubekommen", meint sie. „Und ich tanke neue Energie. Außerdem verdiene ich etwas dazu. Das ist mir schon wichtig."</w:t>
      </w:r>
    </w:p>
    <w:p>
      <w:pPr>
        <w:rPr>
          <w:rFonts w:hint="eastAsia"/>
          <w:lang w:val="en-US" w:eastAsia="zh-CN"/>
        </w:rPr>
      </w:pPr>
      <w:r>
        <w:rPr>
          <w:rFonts w:hint="eastAsia"/>
          <w:lang w:val="en-US" w:eastAsia="zh-CN"/>
        </w:rPr>
        <w:t xml:space="preserve">B </w:t>
      </w:r>
    </w:p>
    <w:p>
      <w:pPr>
        <w:rPr>
          <w:rFonts w:hint="eastAsia"/>
          <w:lang w:val="en-US" w:eastAsia="zh-CN"/>
        </w:rPr>
      </w:pPr>
      <w:r>
        <w:rPr>
          <w:rFonts w:hint="eastAsia"/>
          <w:lang w:val="en-US" w:eastAsia="zh-CN"/>
        </w:rPr>
        <w:t xml:space="preserve">In Deutschland steigt die Zahl der Selbstständigen mit Migrationshintergrund an. Jede neunte Firma wird heute von einer Migrantin oder einem Migranten gegründet. Ein Beispiel ist Tarik Ickovic. Bevor sich der Sohn türkischer Eltern selbstständig gemacht hat, verkaufte er Kaffeemaschinen und Kaffee für eine Berliner Rösterei. Jetzt beliefert Tarik selbst Cafes, Hotels und Restaurants mit Kaffee, Tee und schokolade. „Heute bin ich mein eigener Chef", sagt er. </w:t>
      </w:r>
    </w:p>
    <w:p>
      <w:pPr>
        <w:rPr>
          <w:rFonts w:hint="eastAsia"/>
          <w:lang w:val="en-US" w:eastAsia="zh-CN"/>
        </w:rPr>
      </w:pPr>
    </w:p>
    <w:p>
      <w:pPr>
        <w:rPr>
          <w:rFonts w:hint="eastAsia"/>
          <w:lang w:val="en-US" w:eastAsia="zh-CN"/>
        </w:rPr>
      </w:pPr>
      <w:r>
        <w:rPr>
          <w:rFonts w:hint="eastAsia"/>
          <w:lang w:val="en-US" w:eastAsia="zh-CN"/>
        </w:rPr>
        <w:t>C</w:t>
      </w:r>
    </w:p>
    <w:p>
      <w:pPr>
        <w:rPr>
          <w:rFonts w:hint="eastAsia"/>
          <w:lang w:val="en-US" w:eastAsia="zh-CN"/>
        </w:rPr>
      </w:pPr>
      <w:r>
        <w:rPr>
          <w:rFonts w:hint="eastAsia"/>
          <w:lang w:val="en-US" w:eastAsia="zh-CN"/>
        </w:rPr>
        <w:t>Dass man Vollzeit arbeiten und sich um die Familie kümmern kann, zeigt das Beispiel von Bea Hummel. Die 36-Jährige arbeitet fest angestellt in Vollzeit und ist alleinerziehende Mutter. Das geht mithilfe moderner Technik. Bea arbeitet jeden Tag von 8 bis 14 Uhr in der Firma, während ihre vierjährige Tochter in der Tagesstätte ist. Und dann arbeitet sie noch zwei Stunden zu Hause im Homeoffice. „Natürlich ist das oft sehr anstrengend, aber ich kann Beruf und Kind vereinbaren und habe eine feste Stelle", sagt sie.</w:t>
      </w:r>
    </w:p>
    <w:p>
      <w:pPr>
        <w:rPr>
          <w:rFonts w:hint="eastAsia"/>
          <w:lang w:val="en-US" w:eastAsia="zh-CN"/>
        </w:rPr>
      </w:pPr>
    </w:p>
    <w:p>
      <w:pPr>
        <w:rPr>
          <w:rFonts w:hint="eastAsia"/>
          <w:lang w:val="en-US" w:eastAsia="zh-CN"/>
        </w:rPr>
      </w:pPr>
      <w:r>
        <w:rPr>
          <w:rFonts w:hint="eastAsia"/>
          <w:lang w:val="en-US" w:eastAsia="zh-CN"/>
        </w:rPr>
        <w:t>D</w:t>
      </w:r>
    </w:p>
    <w:p>
      <w:pPr>
        <w:rPr>
          <w:rFonts w:hint="eastAsia"/>
          <w:lang w:val="en-US" w:eastAsia="zh-CN"/>
        </w:rPr>
      </w:pPr>
      <w:r>
        <w:rPr>
          <w:rFonts w:hint="eastAsia"/>
          <w:lang w:val="en-US" w:eastAsia="zh-CN"/>
        </w:rPr>
        <w:t>Wer als Frau in einem typischen Männerberuf arbeiten will, braucht auch heute noch Mut und Durchsetzungsfähigkeit. Immer noch gibt es Arbeitsbereiche, in denen hauptsächlich Männer tätig sind. Dazu gehören z.B. die Metallverarbeitung und das Baugewerbe. „Am Anfang war es nicht leicht", sagt Rosi Pähler. Sie ist Bauleiterin im Straßenbau. „Bis mich die Männer ernst genommen haben, das hat schon etwas gedauert. Aber jetzt habe ich mich daran gewöhnt, die einzige Frau zu sein, und mein Team ist richtig gut."</w:t>
      </w:r>
    </w:p>
    <w:p>
      <w:pPr>
        <w:rPr>
          <w:rFonts w:hint="eastAsia"/>
          <w:lang w:val="en-US" w:eastAsia="zh-CN"/>
        </w:rPr>
      </w:pPr>
    </w:p>
    <w:p>
      <w:pPr>
        <w:rPr>
          <w:rFonts w:hint="eastAsia"/>
          <w:lang w:val="en-US" w:eastAsia="zh-CN"/>
        </w:rPr>
      </w:pPr>
      <w:r>
        <w:rPr>
          <w:rFonts w:hint="eastAsia"/>
          <w:lang w:val="en-US" w:eastAsia="zh-CN"/>
        </w:rPr>
        <w:t xml:space="preserve">E </w:t>
      </w:r>
    </w:p>
    <w:p>
      <w:pPr>
        <w:rPr>
          <w:rFonts w:hint="eastAsia"/>
          <w:lang w:val="en-US" w:eastAsia="zh-CN"/>
        </w:rPr>
      </w:pPr>
      <w:r>
        <w:rPr>
          <w:rFonts w:hint="eastAsia"/>
          <w:lang w:val="en-US" w:eastAsia="zh-CN"/>
        </w:rPr>
        <w:t xml:space="preserve">„Ich studiere Umwelttechnik und mache ein Praktikum am Flughafen Frankfurt. Es macht richtig Spaß. Ich kann Erfahrungen sammeln und berufliche Kontakte knüpfen", sagt Alex Schuk. So wie er wollen viele junge Menschen durch ein Praktikum gemacht haben, haben die Chance, vom selben Arbeitgeber übernommen zu werden, oder finden schneller bei einem anderen Unternehmen eine Arbeit.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619BB"/>
    <w:rsid w:val="725619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2016-08-19T03:03:00Z</dcterms:created>
  <dc:creator>Administrator</dc:creator>
  <cp:lastModifiedBy>Administrator</cp:lastModifiedBy>
  <dcterms:modified xsi:type="dcterms:W3CDTF">2016-08-19T03:04:15Z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